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06D" w:rsidRPr="00914673" w:rsidRDefault="0024406D" w:rsidP="0024406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120"/>
        <w:jc w:val="right"/>
        <w:outlineLvl w:val="0"/>
        <w:rPr>
          <w:szCs w:val="24"/>
        </w:rPr>
      </w:pPr>
      <w:r w:rsidRPr="00914673">
        <w:rPr>
          <w:szCs w:val="24"/>
        </w:rPr>
        <w:t>Таблица 76</w:t>
      </w:r>
    </w:p>
    <w:p w:rsidR="0024406D" w:rsidRPr="00914673" w:rsidRDefault="0024406D" w:rsidP="0024406D">
      <w:pPr>
        <w:pStyle w:val="a4"/>
        <w:numPr>
          <w:ilvl w:val="0"/>
          <w:numId w:val="1"/>
        </w:numPr>
        <w:jc w:val="center"/>
        <w:rPr>
          <w:bCs/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Отчет о распределении </w:t>
      </w:r>
      <w:r w:rsidRPr="00914673">
        <w:rPr>
          <w:sz w:val="28"/>
          <w:szCs w:val="28"/>
        </w:rPr>
        <w:t>субсидий из бюджета Пензенской области бюджетам муниципальных образований Пензенской области, в том числе за счет средств федерального бюджета</w:t>
      </w:r>
      <w:r>
        <w:rPr>
          <w:sz w:val="28"/>
          <w:szCs w:val="28"/>
        </w:rPr>
        <w:t>,</w:t>
      </w:r>
      <w:r w:rsidRPr="00914673">
        <w:rPr>
          <w:sz w:val="28"/>
          <w:szCs w:val="28"/>
        </w:rPr>
        <w:t xml:space="preserve"> на реализацию мероприятий по благоустройству сельских территорий, в рамках подпрограммы «Создание и развитие инфраструктуры на сельских территориях» государственной программы Пензенской области «Комплексное развитие сельских территорий Пензенской области» </w:t>
      </w:r>
      <w:r w:rsidR="009F552A">
        <w:rPr>
          <w:bCs/>
          <w:color w:val="000000"/>
          <w:sz w:val="28"/>
          <w:szCs w:val="28"/>
        </w:rPr>
        <w:t>з</w:t>
      </w:r>
      <w:r w:rsidRPr="00914673">
        <w:rPr>
          <w:bCs/>
          <w:color w:val="000000"/>
          <w:sz w:val="28"/>
          <w:szCs w:val="28"/>
        </w:rPr>
        <w:t xml:space="preserve">а 2023 год </w:t>
      </w:r>
      <w:proofErr w:type="gramEnd"/>
    </w:p>
    <w:p w:rsidR="0024406D" w:rsidRDefault="0024406D" w:rsidP="0024406D">
      <w:pPr>
        <w:pStyle w:val="a4"/>
        <w:numPr>
          <w:ilvl w:val="0"/>
          <w:numId w:val="1"/>
        </w:numPr>
        <w:autoSpaceDE w:val="0"/>
        <w:autoSpaceDN w:val="0"/>
        <w:adjustRightInd w:val="0"/>
        <w:jc w:val="right"/>
        <w:rPr>
          <w:rFonts w:eastAsiaTheme="minorHAnsi"/>
          <w:bCs/>
          <w:szCs w:val="24"/>
          <w:lang w:eastAsia="en-US"/>
        </w:rPr>
      </w:pPr>
      <w:r w:rsidRPr="00914673">
        <w:rPr>
          <w:rFonts w:eastAsiaTheme="minorHAnsi"/>
          <w:bCs/>
          <w:szCs w:val="24"/>
          <w:lang w:eastAsia="en-US"/>
        </w:rPr>
        <w:t>(тыс. рублей)</w:t>
      </w:r>
    </w:p>
    <w:tbl>
      <w:tblPr>
        <w:tblW w:w="958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88"/>
        <w:gridCol w:w="1134"/>
        <w:gridCol w:w="1134"/>
        <w:gridCol w:w="992"/>
        <w:gridCol w:w="1134"/>
        <w:gridCol w:w="1134"/>
      </w:tblGrid>
      <w:tr w:rsidR="0024406D" w:rsidRPr="00B24563" w:rsidTr="009F552A">
        <w:trPr>
          <w:trHeight w:val="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 w:rsidRPr="0051179B">
              <w:rPr>
                <w:szCs w:val="24"/>
              </w:rPr>
              <w:t>№</w:t>
            </w:r>
            <w:r>
              <w:rPr>
                <w:szCs w:val="24"/>
              </w:rPr>
              <w:t xml:space="preserve"> </w:t>
            </w:r>
            <w:proofErr w:type="gramStart"/>
            <w:r w:rsidRPr="0051179B">
              <w:rPr>
                <w:szCs w:val="24"/>
              </w:rPr>
              <w:t>п</w:t>
            </w:r>
            <w:proofErr w:type="gramEnd"/>
            <w:r w:rsidRPr="0051179B">
              <w:rPr>
                <w:szCs w:val="24"/>
              </w:rPr>
              <w:t>/п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 w:rsidRPr="0051179B">
              <w:rPr>
                <w:szCs w:val="24"/>
              </w:rPr>
              <w:t>Наименование муниципального образования Пензенской области</w:t>
            </w: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Назначено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Исполнено</w:t>
            </w:r>
          </w:p>
        </w:tc>
      </w:tr>
      <w:tr w:rsidR="0024406D" w:rsidRPr="00B24563" w:rsidTr="009F552A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</w:p>
        </w:tc>
        <w:tc>
          <w:tcPr>
            <w:tcW w:w="10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 w:rsidRPr="0051179B">
              <w:rPr>
                <w:szCs w:val="24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 w:rsidRPr="0051179B">
              <w:rPr>
                <w:szCs w:val="24"/>
              </w:rPr>
              <w:t>в том числе за счет: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 w:rsidRPr="0051179B">
              <w:rPr>
                <w:szCs w:val="24"/>
              </w:rPr>
              <w:t>в том числе за счет:</w:t>
            </w:r>
          </w:p>
        </w:tc>
      </w:tr>
      <w:tr w:rsidR="0024406D" w:rsidRPr="00B24563" w:rsidTr="009F552A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 w:rsidRPr="0051179B">
              <w:rPr>
                <w:szCs w:val="24"/>
              </w:rPr>
              <w:t>средств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 w:rsidRPr="0051179B">
              <w:rPr>
                <w:szCs w:val="24"/>
              </w:rPr>
              <w:t>средств бюджета Пензенской области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 w:rsidRPr="0051179B">
              <w:rPr>
                <w:szCs w:val="24"/>
              </w:rPr>
              <w:t>средств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 w:rsidRPr="0051179B">
              <w:rPr>
                <w:szCs w:val="24"/>
              </w:rPr>
              <w:t xml:space="preserve">средств </w:t>
            </w:r>
            <w:r w:rsidR="009F552A" w:rsidRPr="009F552A">
              <w:rPr>
                <w:szCs w:val="24"/>
              </w:rPr>
              <w:t>бюджета Пензенской области</w:t>
            </w:r>
          </w:p>
        </w:tc>
      </w:tr>
    </w:tbl>
    <w:p w:rsidR="0024406D" w:rsidRPr="00B40BAF" w:rsidRDefault="0024406D" w:rsidP="0024406D">
      <w:pPr>
        <w:rPr>
          <w:sz w:val="2"/>
          <w:szCs w:val="2"/>
        </w:rPr>
      </w:pPr>
    </w:p>
    <w:tbl>
      <w:tblPr>
        <w:tblW w:w="1238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88"/>
        <w:gridCol w:w="1134"/>
        <w:gridCol w:w="1134"/>
        <w:gridCol w:w="992"/>
        <w:gridCol w:w="1134"/>
        <w:gridCol w:w="1134"/>
        <w:gridCol w:w="2792"/>
      </w:tblGrid>
      <w:tr w:rsidR="0024406D" w:rsidRPr="00B24563" w:rsidTr="009F552A">
        <w:trPr>
          <w:gridAfter w:val="1"/>
          <w:wAfter w:w="2792" w:type="dxa"/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 w:rsidRPr="0051179B">
              <w:rPr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 w:rsidRPr="0051179B">
              <w:rPr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 w:rsidRPr="0051179B">
              <w:rPr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 w:rsidRPr="0051179B"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62" w:type="dxa"/>
              <w:right w:w="62" w:type="dxa"/>
            </w:tcMar>
            <w:hideMark/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 w:rsidRPr="0051179B">
              <w:rPr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51179B" w:rsidRDefault="0024406D" w:rsidP="005B4B7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bookmarkStart w:id="0" w:name="_GoBack"/>
            <w:bookmarkEnd w:id="0"/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9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Башмаковский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район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р.п</w:t>
            </w:r>
            <w:proofErr w:type="spellEnd"/>
            <w:r w:rsidRPr="00B24563">
              <w:rPr>
                <w:color w:val="000000"/>
                <w:szCs w:val="24"/>
              </w:rPr>
              <w:t>. Башмаково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19 236,8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19 044,4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19 236,8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19 044,4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192,4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Алексеевский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20,0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Бояровский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4,1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Высокинский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1 307,2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1 294,1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1 307,2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1 294,1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13,1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Липовский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5,0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6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Подгорнский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1 279,3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1 266,5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1 279,3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1 266,5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12,8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 по району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24 740,6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24 493,2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247,4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24 740,6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24 493,2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247,4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9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Белинский район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Камынинский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1,6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 по району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1,6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9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Вадинский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район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Каргалейский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2 446,1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2 421,6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2 446,1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2 421,6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24,5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Серго-</w:t>
            </w:r>
            <w:proofErr w:type="spellStart"/>
            <w:r w:rsidRPr="00B24563">
              <w:rPr>
                <w:color w:val="000000"/>
                <w:szCs w:val="24"/>
              </w:rPr>
              <w:t>Поливановский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район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1 413,3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1 399,2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1 413,3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1 399,2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14,1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 по району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3 859,4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3 820,8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3 859,4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3 820,8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38,6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9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Городищенский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район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Среднеелюзанский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1 446,4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1 431,9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1 446,4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1 431,9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14,5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 по району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1 446,4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1 431,9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1 446,4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1 431,9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14,5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9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Земетчинский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район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Большеижморский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1,2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Пролетарский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1 076,3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1 065,5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1 076,3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1 065,5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10,8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Салтыковский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4,8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 по району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1 674,4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1 657,6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1 674,4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1 657,6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16,8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9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Иссинский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район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Булычевский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5,4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Знаменско-Пестровский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2,1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Уваровский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1,9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 по району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9,4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9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Камешкирский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район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Русско-</w:t>
            </w:r>
            <w:proofErr w:type="spellStart"/>
            <w:r w:rsidRPr="00B24563">
              <w:rPr>
                <w:color w:val="000000"/>
                <w:szCs w:val="24"/>
              </w:rPr>
              <w:lastRenderedPageBreak/>
              <w:t>Камешкирский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lastRenderedPageBreak/>
              <w:t>1 844,1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1 844,1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18,4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lastRenderedPageBreak/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 по району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1 844,1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1 844,1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18,4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9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Кузнецкий район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Яснополянский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3 807,2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3 769,1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3 807,2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3 769,1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38,1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 по району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3 807,2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3 769,1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3 807,2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3 769,1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38,1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9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Лопатинский район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Даниловский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auto"/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auto"/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auto"/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2,5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Пылковский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5,5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 по району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808,4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800,4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808,4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800,4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8,0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9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Наровчатский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район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Большекавендровский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4,5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Большеколоярский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792,2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784,3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792,2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784,3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7,9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Вьюнский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5,3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Наровчатский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4,2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5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Потодеевский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313,7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313,7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3,2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 по району: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510,2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485,1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510,2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485,1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25,1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9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Нижнеломовский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район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Голицынский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689,4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689,4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6,9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Кривошеевский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129,1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107,8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129,1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107,8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21,3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Кувак</w:t>
            </w:r>
            <w:proofErr w:type="spellEnd"/>
            <w:r w:rsidRPr="00B24563">
              <w:rPr>
                <w:color w:val="000000"/>
                <w:szCs w:val="24"/>
              </w:rPr>
              <w:t>-Никольский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969,2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959,5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969,2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959,5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9,7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4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Усть-Каремшинский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765,3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757,7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765,3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757,7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7,6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 по району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553,0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507,5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553,0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507,5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45,5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9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proofErr w:type="spellStart"/>
            <w:r w:rsidRPr="00B24563">
              <w:rPr>
                <w:color w:val="333333"/>
                <w:szCs w:val="24"/>
              </w:rPr>
              <w:t>Пачелмский</w:t>
            </w:r>
            <w:proofErr w:type="spellEnd"/>
            <w:r w:rsidRPr="00B24563">
              <w:rPr>
                <w:color w:val="333333"/>
                <w:szCs w:val="24"/>
              </w:rPr>
              <w:t xml:space="preserve"> район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Черкасскийс</w:t>
            </w:r>
            <w:proofErr w:type="spellEnd"/>
            <w:r w:rsidRPr="00B24563">
              <w:rPr>
                <w:color w:val="000000"/>
                <w:szCs w:val="24"/>
              </w:rPr>
              <w:t>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1 596,9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1 580,9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1 596,9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1 580,9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16,0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 по району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1 596,9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1 580,9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1 596,9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1 580,9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16,0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6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color w:val="333333"/>
                <w:szCs w:val="24"/>
              </w:rPr>
              <w:t>Пензенский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Мичуринский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9,1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 по району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9,1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9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proofErr w:type="spellStart"/>
            <w:r w:rsidRPr="00B24563">
              <w:rPr>
                <w:color w:val="333333"/>
                <w:szCs w:val="24"/>
              </w:rPr>
              <w:t>Сердобский</w:t>
            </w:r>
            <w:proofErr w:type="spellEnd"/>
            <w:r w:rsidRPr="00B24563">
              <w:rPr>
                <w:color w:val="333333"/>
                <w:szCs w:val="24"/>
              </w:rPr>
              <w:t xml:space="preserve"> район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Новостуденовский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2 437,5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2 413,1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2 437,5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2 413,1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24,4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Пригородный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1 784,7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1 766,9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1 784,7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1 766,9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17,8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3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Сазанский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5,5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 по району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4 773,4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4 725,7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4 773,4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4 725,7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r w:rsidRPr="00B24563">
              <w:rPr>
                <w:szCs w:val="24"/>
                <w:lang w:eastAsia="zh-CN"/>
              </w:rPr>
              <w:t>47,7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9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333333"/>
                <w:szCs w:val="24"/>
              </w:rPr>
            </w:pPr>
            <w:proofErr w:type="spellStart"/>
            <w:r w:rsidRPr="00B24563">
              <w:rPr>
                <w:color w:val="333333"/>
                <w:szCs w:val="24"/>
              </w:rPr>
              <w:t>Сосновоборский</w:t>
            </w:r>
            <w:proofErr w:type="spellEnd"/>
            <w:r w:rsidRPr="00B24563">
              <w:rPr>
                <w:color w:val="333333"/>
                <w:szCs w:val="24"/>
              </w:rPr>
              <w:t xml:space="preserve"> район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Еремеевский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2,3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2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proofErr w:type="spellStart"/>
            <w:r w:rsidRPr="00B24563">
              <w:rPr>
                <w:color w:val="000000"/>
                <w:szCs w:val="24"/>
              </w:rPr>
              <w:t>Маркинский</w:t>
            </w:r>
            <w:proofErr w:type="spellEnd"/>
            <w:r w:rsidRPr="00B24563">
              <w:rPr>
                <w:color w:val="000000"/>
                <w:szCs w:val="24"/>
              </w:rPr>
              <w:t xml:space="preserve"> с/с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342,8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339,4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342,8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339,4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3,4</w:t>
            </w:r>
          </w:p>
        </w:tc>
      </w:tr>
      <w:tr w:rsidR="0024406D" w:rsidRPr="00B24563" w:rsidTr="009F552A">
        <w:trPr>
          <w:gridAfter w:val="1"/>
          <w:wAfter w:w="2792" w:type="dxa"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jc w:val="center"/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 по району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5,7</w:t>
            </w:r>
          </w:p>
        </w:tc>
      </w:tr>
      <w:tr w:rsidR="0024406D" w:rsidRPr="00B24563" w:rsidTr="009F552A">
        <w:trPr>
          <w:trHeight w:val="20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62" w:type="dxa"/>
              <w:right w:w="62" w:type="dxa"/>
            </w:tcMar>
            <w:hideMark/>
          </w:tcPr>
          <w:p w:rsidR="0024406D" w:rsidRPr="00B24563" w:rsidRDefault="0024406D" w:rsidP="005B4B7E">
            <w:pPr>
              <w:rPr>
                <w:color w:val="000000"/>
                <w:szCs w:val="24"/>
              </w:rPr>
            </w:pPr>
            <w:r w:rsidRPr="00B24563">
              <w:rPr>
                <w:color w:val="000000"/>
                <w:szCs w:val="24"/>
              </w:rPr>
              <w:t>Итого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54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193,7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53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651,8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  <w:hideMark/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541,9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54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193,7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53</w:t>
            </w:r>
            <w:r>
              <w:rPr>
                <w:szCs w:val="24"/>
                <w:lang w:eastAsia="zh-CN"/>
              </w:rPr>
              <w:t xml:space="preserve"> </w:t>
            </w:r>
            <w:r w:rsidRPr="006C385C">
              <w:rPr>
                <w:szCs w:val="24"/>
                <w:lang w:eastAsia="zh-CN"/>
              </w:rPr>
              <w:t>651,8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2" w:type="dxa"/>
              <w:right w:w="62" w:type="dxa"/>
            </w:tcMar>
          </w:tcPr>
          <w:p w:rsidR="0024406D" w:rsidRPr="006C385C" w:rsidRDefault="0024406D" w:rsidP="005B4B7E">
            <w:pPr>
              <w:jc w:val="center"/>
              <w:rPr>
                <w:szCs w:val="24"/>
                <w:lang w:eastAsia="zh-CN"/>
              </w:rPr>
            </w:pPr>
            <w:r w:rsidRPr="006C385C">
              <w:rPr>
                <w:szCs w:val="24"/>
                <w:lang w:eastAsia="zh-CN"/>
              </w:rPr>
              <w:t>541,9</w:t>
            </w:r>
          </w:p>
        </w:tc>
        <w:tc>
          <w:tcPr>
            <w:tcW w:w="2792" w:type="dxa"/>
            <w:tcBorders>
              <w:left w:val="single" w:sz="4" w:space="0" w:color="auto"/>
            </w:tcBorders>
            <w:tcMar>
              <w:left w:w="62" w:type="dxa"/>
              <w:right w:w="62" w:type="dxa"/>
            </w:tcMar>
            <w:vAlign w:val="bottom"/>
          </w:tcPr>
          <w:p w:rsidR="0024406D" w:rsidRPr="00156759" w:rsidRDefault="0024406D" w:rsidP="005B4B7E">
            <w:pPr>
              <w:rPr>
                <w:szCs w:val="24"/>
              </w:rPr>
            </w:pPr>
          </w:p>
        </w:tc>
      </w:tr>
    </w:tbl>
    <w:p w:rsidR="00390627" w:rsidRDefault="00390627"/>
    <w:sectPr w:rsidR="00390627" w:rsidSect="009F552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06D"/>
    <w:rsid w:val="0024406D"/>
    <w:rsid w:val="00390627"/>
    <w:rsid w:val="009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0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24406D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24406D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24406D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24406D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2440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440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24406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2440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0">
    <w:name w:val="Стиль2"/>
    <w:basedOn w:val="1"/>
    <w:rsid w:val="0024406D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rsid w:val="0024406D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rsid w:val="0024406D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24406D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24406D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24406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0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24406D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24406D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24406D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24406D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2440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440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24406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2440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0">
    <w:name w:val="Стиль2"/>
    <w:basedOn w:val="1"/>
    <w:rsid w:val="0024406D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rsid w:val="0024406D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rsid w:val="0024406D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24406D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24406D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24406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599</Words>
  <Characters>3417</Characters>
  <Application>Microsoft Office Word</Application>
  <DocSecurity>0</DocSecurity>
  <Lines>28</Lines>
  <Paragraphs>8</Paragraphs>
  <ScaleCrop>false</ScaleCrop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Ольга Александровн</dc:creator>
  <cp:lastModifiedBy>Денисова Наталья Геннадьевна</cp:lastModifiedBy>
  <cp:revision>2</cp:revision>
  <dcterms:created xsi:type="dcterms:W3CDTF">2024-01-15T11:38:00Z</dcterms:created>
  <dcterms:modified xsi:type="dcterms:W3CDTF">2024-05-22T11:34:00Z</dcterms:modified>
</cp:coreProperties>
</file>